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BBB60" w14:textId="5015F090" w:rsidR="00CD523E" w:rsidRDefault="00290B57" w:rsidP="01D4A28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 w:rsidRPr="01D4A28E">
        <w:rPr>
          <w:rFonts w:ascii="Arial" w:eastAsia="Arial" w:hAnsi="Arial" w:cs="Arial"/>
          <w:b/>
          <w:bCs/>
          <w:color w:val="000000" w:themeColor="text1"/>
          <w:sz w:val="36"/>
          <w:szCs w:val="36"/>
        </w:rPr>
        <w:t>Order Schedule 5 (Pricing Details)</w:t>
      </w:r>
    </w:p>
    <w:p w14:paraId="0A37501D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14:paraId="4F05751A" w14:textId="3E939591" w:rsidR="00CD523E" w:rsidRDefault="7EFFEE10" w:rsidP="4BE13162">
      <w:pPr>
        <w:pStyle w:val="Standard"/>
        <w:spacing w:after="200" w:line="276" w:lineRule="auto"/>
        <w:ind w:left="0" w:hanging="2"/>
        <w:jc w:val="left"/>
      </w:pPr>
      <w:r w:rsidRPr="4BE13162">
        <w:rPr>
          <w:rFonts w:ascii="Arial" w:eastAsia="Arial" w:hAnsi="Arial" w:cs="Arial"/>
          <w:color w:val="000000" w:themeColor="text1"/>
          <w:sz w:val="24"/>
          <w:szCs w:val="24"/>
        </w:rPr>
        <w:t>The supplier shall provide the deliverables under this Call-Off Contract to the authority at the day rate detailed in this Call-Off Schedule 5 (Pricing Details).</w:t>
      </w:r>
    </w:p>
    <w:p w14:paraId="4498D721" w14:textId="5A710057" w:rsidR="00CD523E" w:rsidRPr="008D096F" w:rsidRDefault="7EFFEE10" w:rsidP="4BE13162">
      <w:pPr>
        <w:pStyle w:val="Standard"/>
        <w:spacing w:after="200" w:line="276" w:lineRule="auto"/>
        <w:ind w:left="0" w:hanging="2"/>
        <w:jc w:val="left"/>
        <w:rPr>
          <w:rFonts w:ascii="Arial" w:hAnsi="Arial" w:cs="Arial"/>
        </w:rPr>
      </w:pPr>
      <w:r w:rsidRPr="008D096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64CE1C1E" w14:textId="7445E4D2" w:rsidR="4BE13162" w:rsidRPr="008D096F" w:rsidRDefault="008D096F" w:rsidP="4BE13162">
      <w:pPr>
        <w:pStyle w:val="Standard"/>
        <w:spacing w:after="200" w:line="276" w:lineRule="auto"/>
        <w:ind w:left="0" w:hanging="2"/>
        <w:jc w:val="left"/>
        <w:rPr>
          <w:rFonts w:ascii="Arial" w:hAnsi="Arial" w:cs="Arial"/>
          <w:sz w:val="24"/>
          <w:szCs w:val="24"/>
        </w:rPr>
      </w:pPr>
      <w:r w:rsidRPr="008D096F">
        <w:rPr>
          <w:rFonts w:ascii="Arial" w:hAnsi="Arial" w:cs="Arial"/>
          <w:noProof/>
          <w:sz w:val="24"/>
          <w:szCs w:val="24"/>
        </w:rPr>
        <w:t>[REDACTED]</w:t>
      </w:r>
    </w:p>
    <w:sectPr w:rsidR="4BE13162" w:rsidRPr="008D09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A809" w14:textId="77777777" w:rsidR="00290B57" w:rsidRDefault="00290B5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A39BBE3" w14:textId="77777777" w:rsidR="00290B57" w:rsidRDefault="00290B5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77777777"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B00A" w14:textId="77777777" w:rsidR="00CD523E" w:rsidRDefault="00CD523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14:paraId="33A98BDD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746532FB" w14:textId="77777777"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378F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14:paraId="02C33F38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14:paraId="5758E1CC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28263989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D3EC" w14:textId="77777777" w:rsidR="00290B57" w:rsidRDefault="00290B5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D0B940D" w14:textId="77777777" w:rsidR="00290B57" w:rsidRDefault="00290B5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49875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72BCC991" wp14:editId="07777777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74A46B5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44EAFD9C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D5E7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3A6C0D4B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6E19CF16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41C8F396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5262024">
    <w:abstractNumId w:val="0"/>
  </w:num>
  <w:num w:numId="2" w16cid:durableId="1366708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878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37969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6911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8372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9760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063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7356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961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90507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2735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7023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7146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1201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5619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3E"/>
    <w:rsid w:val="00290B57"/>
    <w:rsid w:val="002D5F5F"/>
    <w:rsid w:val="003F5E94"/>
    <w:rsid w:val="008D096F"/>
    <w:rsid w:val="00CD523E"/>
    <w:rsid w:val="01D4A28E"/>
    <w:rsid w:val="185D5482"/>
    <w:rsid w:val="2AE8E9B5"/>
    <w:rsid w:val="4BE13162"/>
    <w:rsid w:val="7EFFE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5EC8F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Standard">
    <w:name w:val="Standard"/>
    <w:basedOn w:val="Normal"/>
    <w:uiPriority w:val="1"/>
    <w:rsid w:val="01D4A28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1198e600-d47a-4d64-ac84-26926e3849ce">10 - Master Contract (Original)</Group_x0020_By>
    <UKProtectiveMarking xmlns="04738c6d-ecc8-46f1-821f-82e308eab3d9">OFFICIAL-SENSITIVE</UKProtectiveMarking>
    <Sub_x0020_Group_x0020_By xmlns="1198e600-d47a-4d64-ac84-26926e3849ce">10 - Original Contract - not to be amended</Sub_x0020_Group_x0020_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E5CF61650F848885EE4EB5620DCDE" ma:contentTypeVersion="7" ma:contentTypeDescription="Create a new document." ma:contentTypeScope="" ma:versionID="00a6d692cee4c68ffad4338ddafef6b2">
  <xsd:schema xmlns:xsd="http://www.w3.org/2001/XMLSchema" xmlns:xs="http://www.w3.org/2001/XMLSchema" xmlns:p="http://schemas.microsoft.com/office/2006/metadata/properties" xmlns:ns2="04738c6d-ecc8-46f1-821f-82e308eab3d9" xmlns:ns3="1198e600-d47a-4d64-ac84-26926e3849ce" targetNamespace="http://schemas.microsoft.com/office/2006/metadata/properties" ma:root="true" ma:fieldsID="5fc015381005d4742afdc601b13c976b" ns2:_="" ns3:_="">
    <xsd:import namespace="04738c6d-ecc8-46f1-821f-82e308eab3d9"/>
    <xsd:import namespace="1198e600-d47a-4d64-ac84-26926e3849ce"/>
    <xsd:element name="properties">
      <xsd:complexType>
        <xsd:sequence>
          <xsd:element name="documentManagement">
            <xsd:complexType>
              <xsd:all>
                <xsd:element ref="ns2:UKProtectiveMarking" minOccurs="0"/>
                <xsd:element ref="ns3:Group_x0020_By"/>
                <xsd:element ref="ns3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8" nillable="true" ma:displayName="Security Marking" ma:default="OFFICIAL-SENSITIVE" ma:description="The OFFICIAL-SENSITIVE marking should be used if it is clear that consequence of compromise would cause significant harm; Over 80% of MOD material is expected to be marked OFFICIAL." ma:format="Dropdown" ma:internalName="UKProtectiveMarking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8e600-d47a-4d64-ac84-26926e3849ce" elementFormDefault="qualified">
    <xsd:import namespace="http://schemas.microsoft.com/office/2006/documentManagement/types"/>
    <xsd:import namespace="http://schemas.microsoft.com/office/infopath/2007/PartnerControls"/>
    <xsd:element name="Group_x0020_By" ma:index="9" ma:displayName="Group By" ma:format="Dropdown" ma:internalName="Group_x0020_By">
      <xsd:simpleType>
        <xsd:restriction base="dms:Choice">
          <xsd:enumeration value="01 - Pre-Sourcing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10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B647053D-79A4-4B84-A7A5-BFECB9FE8686}">
  <ds:schemaRefs>
    <ds:schemaRef ds:uri="http://schemas.microsoft.com/office/2006/metadata/properties"/>
    <ds:schemaRef ds:uri="http://schemas.microsoft.com/office/infopath/2007/PartnerControls"/>
    <ds:schemaRef ds:uri="1198e600-d47a-4d64-ac84-26926e3849ce"/>
    <ds:schemaRef ds:uri="04738c6d-ecc8-46f1-821f-82e308eab3d9"/>
  </ds:schemaRefs>
</ds:datastoreItem>
</file>

<file path=customXml/itemProps2.xml><?xml version="1.0" encoding="utf-8"?>
<ds:datastoreItem xmlns:ds="http://schemas.openxmlformats.org/officeDocument/2006/customXml" ds:itemID="{95576DC4-E0C7-41C8-A06F-148AD16C6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D9539-D3BA-426A-B95C-AF16B27DC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38c6d-ecc8-46f1-821f-82e308eab3d9"/>
    <ds:schemaRef ds:uri="1198e600-d47a-4d64-ac84-26926e3849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Cabinet Office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Matthews, Lucy C2 (Army Comrcl-Procure-31)</cp:lastModifiedBy>
  <cp:revision>6</cp:revision>
  <dcterms:created xsi:type="dcterms:W3CDTF">2021-09-27T20:24:00Z</dcterms:created>
  <dcterms:modified xsi:type="dcterms:W3CDTF">2025-07-23T13:36:00Z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0x0101004D3E5CF61650F848885EE4EB5620DCDE</vt:lpwstr>
  </property>
  <property fmtid="{D5CDD505-2E9C-101B-9397-08002B2CF9AE}" pid="9" name="MSIP_Label_acea1cd8-edeb-4763-86bb-3f57f4fa0321_Enabled">
    <vt:lpwstr>True</vt:lpwstr>
  </property>
  <property fmtid="{D5CDD505-2E9C-101B-9397-08002B2CF9AE}" pid="10" name="MSIP_Label_acea1cd8-edeb-4763-86bb-3f57f4fa0321_SiteId">
    <vt:lpwstr>be7760ed-5953-484b-ae95-d0a16dfa09e5</vt:lpwstr>
  </property>
  <property fmtid="{D5CDD505-2E9C-101B-9397-08002B2CF9AE}" pid="11" name="MSIP_Label_acea1cd8-edeb-4763-86bb-3f57f4fa0321_SetDate">
    <vt:lpwstr>2025-03-28T14:32:00Z</vt:lpwstr>
  </property>
  <property fmtid="{D5CDD505-2E9C-101B-9397-08002B2CF9AE}" pid="12" name="MSIP_Label_acea1cd8-edeb-4763-86bb-3f57f4fa0321_Name">
    <vt:lpwstr>OFFICIAL-DESCRIPTOR \ OFFICIAL-SENSITIVE</vt:lpwstr>
  </property>
  <property fmtid="{D5CDD505-2E9C-101B-9397-08002B2CF9AE}" pid="13" name="MSIP_Label_acea1cd8-edeb-4763-86bb-3f57f4fa0321_ActionId">
    <vt:lpwstr>6fa159fc-36b1-4e62-9e5b-f9bc067cb3e1</vt:lpwstr>
  </property>
  <property fmtid="{D5CDD505-2E9C-101B-9397-08002B2CF9AE}" pid="14" name="MSIP_Label_acea1cd8-edeb-4763-86bb-3f57f4fa0321_Removed">
    <vt:lpwstr>False</vt:lpwstr>
  </property>
  <property fmtid="{D5CDD505-2E9C-101B-9397-08002B2CF9AE}" pid="15" name="MSIP_Label_acea1cd8-edeb-4763-86bb-3f57f4fa0321_Parent">
    <vt:lpwstr>5981ae72-4a59-4a04-b1ce-8b35236b3c37</vt:lpwstr>
  </property>
  <property fmtid="{D5CDD505-2E9C-101B-9397-08002B2CF9AE}" pid="16" name="MSIP_Label_acea1cd8-edeb-4763-86bb-3f57f4fa0321_Extended_MSFT_Method">
    <vt:lpwstr>Standard</vt:lpwstr>
  </property>
  <property fmtid="{D5CDD505-2E9C-101B-9397-08002B2CF9AE}" pid="17" name="MSIP_Label_5981ae72-4a59-4a04-b1ce-8b35236b3c37_Enabled">
    <vt:lpwstr>True</vt:lpwstr>
  </property>
  <property fmtid="{D5CDD505-2E9C-101B-9397-08002B2CF9AE}" pid="18" name="MSIP_Label_5981ae72-4a59-4a04-b1ce-8b35236b3c37_SiteId">
    <vt:lpwstr>be7760ed-5953-484b-ae95-d0a16dfa09e5</vt:lpwstr>
  </property>
  <property fmtid="{D5CDD505-2E9C-101B-9397-08002B2CF9AE}" pid="19" name="MSIP_Label_5981ae72-4a59-4a04-b1ce-8b35236b3c37_SetDate">
    <vt:lpwstr>2025-03-28T14:32:00Z</vt:lpwstr>
  </property>
  <property fmtid="{D5CDD505-2E9C-101B-9397-08002B2CF9AE}" pid="20" name="MSIP_Label_5981ae72-4a59-4a04-b1ce-8b35236b3c37_Name">
    <vt:lpwstr>OFFICIAL-DESCRIPTOR</vt:lpwstr>
  </property>
  <property fmtid="{D5CDD505-2E9C-101B-9397-08002B2CF9AE}" pid="21" name="MSIP_Label_5981ae72-4a59-4a04-b1ce-8b35236b3c37_ActionId">
    <vt:lpwstr>db91b202-c6d9-4d06-a86a-9267adea2d24</vt:lpwstr>
  </property>
  <property fmtid="{D5CDD505-2E9C-101B-9397-08002B2CF9AE}" pid="22" name="MSIP_Label_5981ae72-4a59-4a04-b1ce-8b35236b3c37_Extended_MSFT_Method">
    <vt:lpwstr>Standard</vt:lpwstr>
  </property>
  <property fmtid="{D5CDD505-2E9C-101B-9397-08002B2CF9AE}" pid="23" name="Sensitivity">
    <vt:lpwstr>OFFICIAL-DESCRIPTOR \ OFFICIAL-SENSITIVE OFFICIAL-DESCRIPTOR</vt:lpwstr>
  </property>
</Properties>
</file>